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This is a template for release notes.  The format should be followed but not all items may be applicable to your model.  Bullets are simply for example purposes; however, compute resource information must be included!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Release Notes:  Model v</w:t>
      </w:r>
      <w:r w:rsidDel="00000000" w:rsidR="00000000" w:rsidRPr="00000000">
        <w:rPr>
          <w:i w:val="1"/>
          <w:rtl w:val="0"/>
        </w:rPr>
        <w:t xml:space="preserve">X.Y.Z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v2.1.0 - released September 6, 2013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made scientific changes to improve…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using new version v</w:t>
      </w:r>
      <w:r w:rsidDel="00000000" w:rsidR="00000000" w:rsidRPr="00000000">
        <w:rPr>
          <w:i w:val="1"/>
          <w:rtl w:val="0"/>
        </w:rPr>
        <w:t xml:space="preserve">A.B.C</w:t>
      </w:r>
      <w:r w:rsidDel="00000000" w:rsidR="00000000" w:rsidRPr="00000000">
        <w:rPr>
          <w:rtl w:val="0"/>
        </w:rPr>
        <w:t xml:space="preserve"> of library…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modified to use new version v</w:t>
      </w:r>
      <w:r w:rsidDel="00000000" w:rsidR="00000000" w:rsidRPr="00000000">
        <w:rPr>
          <w:i w:val="1"/>
          <w:rtl w:val="0"/>
        </w:rPr>
        <w:t xml:space="preserve">D.E.F</w:t>
      </w:r>
      <w:r w:rsidDel="00000000" w:rsidR="00000000" w:rsidRPr="00000000">
        <w:rPr>
          <w:rtl w:val="0"/>
        </w:rPr>
        <w:t xml:space="preserve"> of shared model code...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output changes (include all changes to output generated by this model.  Examples follow)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grib2 replacing grib1...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hourly instead of …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output being generated for AWIPS II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added new domain for … with output resolution of .. km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Enhancement or bug fix from Bugzilla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removing generation of …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file name changes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compute resource information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changing ... job from using </w:t>
      </w:r>
      <w:r w:rsidDel="00000000" w:rsidR="00000000" w:rsidRPr="00000000">
        <w:rPr>
          <w:i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nodes/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tasks to </w:t>
      </w:r>
      <w:r w:rsidDel="00000000" w:rsidR="00000000" w:rsidRPr="00000000">
        <w:rPr>
          <w:i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 nodes/</w:t>
      </w:r>
      <w:r w:rsidDel="00000000" w:rsidR="00000000" w:rsidRPr="00000000">
        <w:rPr>
          <w:i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 tasks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job runs serial/parallel (if parallel, specify MPI, OpenMP, or hybrid)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Runtime before/after change, in minutes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disk space required per day or per cycle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frequency of run (e.g. every cycle, hourly, etc.)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specify </w:t>
      </w: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versions of libs, compilers, shared code being used.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Data retention for files in /com and /nwges under prod/para/test environments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preimplementation testing requirements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which production jobs should be tested as part of this implementation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does this change require a 30-day evaluation (for major implementations only)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who are the suggested evaluators (e.g. NCEP Service Centers, WFOs, etc.)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Include dissemination info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where should this output be sent?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who are the users?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which output files should be transferred from PROD WCOSS to DEV WCOSS?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the code proprietary and is there any restricted data?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Archive to HPSS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retention length?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list which output files should be archived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